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5DBC1" w14:textId="34CCBFAC" w:rsidR="00D2360D" w:rsidRPr="004B369D" w:rsidRDefault="00D2360D" w:rsidP="00D2360D">
      <w:pPr>
        <w:tabs>
          <w:tab w:val="center" w:pos="4680"/>
        </w:tabs>
        <w:rPr>
          <w:rFonts w:ascii="Sylfaen" w:hAnsi="Sylfaen"/>
          <w:b/>
          <w:bCs/>
        </w:rPr>
      </w:pPr>
    </w:p>
    <w:tbl>
      <w:tblPr>
        <w:tblStyle w:val="TableGrid"/>
        <w:tblW w:w="12865" w:type="dxa"/>
        <w:tblInd w:w="360" w:type="dxa"/>
        <w:tblLook w:val="04A0" w:firstRow="1" w:lastRow="0" w:firstColumn="1" w:lastColumn="0" w:noHBand="0" w:noVBand="1"/>
      </w:tblPr>
      <w:tblGrid>
        <w:gridCol w:w="5626"/>
        <w:gridCol w:w="4151"/>
        <w:gridCol w:w="3088"/>
      </w:tblGrid>
      <w:tr w:rsidR="00D2360D" w:rsidRPr="00D2360D" w14:paraId="346750A8" w14:textId="7577E929" w:rsidTr="00295C27">
        <w:tc>
          <w:tcPr>
            <w:tcW w:w="5626" w:type="dxa"/>
          </w:tcPr>
          <w:p w14:paraId="263E058A" w14:textId="33EA287B" w:rsidR="00D2360D" w:rsidRPr="004B369D" w:rsidRDefault="004B369D" w:rsidP="004B369D">
            <w:pPr>
              <w:jc w:val="center"/>
              <w:rPr>
                <w:rFonts w:ascii="Sylfaen" w:hAnsi="Sylfaen"/>
                <w:b/>
                <w:bCs/>
              </w:rPr>
            </w:pPr>
            <w:r w:rsidRPr="004B369D">
              <w:rPr>
                <w:rFonts w:ascii="Sylfaen" w:hAnsi="Sylfaen"/>
                <w:b/>
                <w:bCs/>
              </w:rPr>
              <w:t>Project/Activities</w:t>
            </w:r>
          </w:p>
        </w:tc>
        <w:tc>
          <w:tcPr>
            <w:tcW w:w="4151" w:type="dxa"/>
          </w:tcPr>
          <w:p w14:paraId="0EFEC304" w14:textId="34077AA0" w:rsidR="00D2360D" w:rsidRPr="004B369D" w:rsidRDefault="00DB35AA" w:rsidP="004B369D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Description</w:t>
            </w:r>
          </w:p>
        </w:tc>
        <w:tc>
          <w:tcPr>
            <w:tcW w:w="3088" w:type="dxa"/>
          </w:tcPr>
          <w:p w14:paraId="1438C7A1" w14:textId="7729DC0A" w:rsidR="00D2360D" w:rsidRPr="004B369D" w:rsidRDefault="009A3477" w:rsidP="004B369D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timeframe</w:t>
            </w:r>
          </w:p>
        </w:tc>
      </w:tr>
      <w:tr w:rsidR="009E44CA" w:rsidRPr="00D2360D" w14:paraId="33DD9CA3" w14:textId="77777777" w:rsidTr="00F65E52">
        <w:tc>
          <w:tcPr>
            <w:tcW w:w="12865" w:type="dxa"/>
            <w:gridSpan w:val="3"/>
            <w:shd w:val="clear" w:color="auto" w:fill="FFD966" w:themeFill="accent4" w:themeFillTint="99"/>
          </w:tcPr>
          <w:p w14:paraId="7CE4662A" w14:textId="77777777" w:rsidR="009E44CA" w:rsidRPr="004B369D" w:rsidRDefault="009E44CA" w:rsidP="009E44CA">
            <w:pPr>
              <w:jc w:val="center"/>
              <w:rPr>
                <w:rFonts w:ascii="Sylfaen" w:hAnsi="Sylfaen"/>
                <w:b/>
                <w:bCs/>
              </w:rPr>
            </w:pPr>
            <w:r w:rsidRPr="004B369D">
              <w:rPr>
                <w:rFonts w:ascii="Sylfaen" w:hAnsi="Sylfaen"/>
                <w:b/>
                <w:bCs/>
              </w:rPr>
              <w:t>USAID Project</w:t>
            </w:r>
          </w:p>
          <w:p w14:paraId="0D8B4B8A" w14:textId="4EADCED3" w:rsidR="009E44CA" w:rsidRPr="004B369D" w:rsidRDefault="009E44CA" w:rsidP="009E44CA">
            <w:pPr>
              <w:jc w:val="center"/>
              <w:rPr>
                <w:rFonts w:ascii="Sylfaen" w:hAnsi="Sylfaen"/>
                <w:b/>
                <w:bCs/>
              </w:rPr>
            </w:pPr>
            <w:r w:rsidRPr="008359A2">
              <w:rPr>
                <w:rFonts w:ascii="Sylfaen" w:hAnsi="Sylfaen"/>
              </w:rPr>
              <w:t xml:space="preserve">Social model of Disability Assessment and Status Determination System </w:t>
            </w:r>
          </w:p>
        </w:tc>
      </w:tr>
      <w:tr w:rsidR="009E44CA" w:rsidRPr="00D2360D" w14:paraId="1BE78CFE" w14:textId="614F172B" w:rsidTr="00FC3F8D">
        <w:tc>
          <w:tcPr>
            <w:tcW w:w="12865" w:type="dxa"/>
            <w:gridSpan w:val="3"/>
            <w:shd w:val="clear" w:color="auto" w:fill="FFF2CC" w:themeFill="accent4" w:themeFillTint="33"/>
          </w:tcPr>
          <w:p w14:paraId="29BDA110" w14:textId="77777777" w:rsidR="009E44CA" w:rsidRDefault="009E44CA" w:rsidP="009E44CA">
            <w:pPr>
              <w:jc w:val="center"/>
              <w:rPr>
                <w:rFonts w:ascii="Sylfaen" w:hAnsi="Sylfaen"/>
              </w:rPr>
            </w:pPr>
          </w:p>
          <w:p w14:paraId="7F272A07" w14:textId="0B1B19E8" w:rsidR="009E44CA" w:rsidRDefault="009E44CA" w:rsidP="009E44CA">
            <w:pPr>
              <w:jc w:val="center"/>
              <w:rPr>
                <w:rFonts w:ascii="Sylfaen" w:hAnsi="Sylfaen"/>
                <w:b/>
                <w:bCs/>
                <w:u w:val="single"/>
              </w:rPr>
            </w:pPr>
            <w:r>
              <w:rPr>
                <w:rFonts w:ascii="Sylfaen" w:hAnsi="Sylfaen"/>
              </w:rPr>
              <w:t xml:space="preserve"> </w:t>
            </w:r>
            <w:r w:rsidRPr="00752DEE">
              <w:rPr>
                <w:rFonts w:ascii="Sylfaen" w:hAnsi="Sylfaen"/>
                <w:b/>
                <w:bCs/>
                <w:u w:val="single"/>
              </w:rPr>
              <w:t>Meetings with the Disability Community</w:t>
            </w:r>
          </w:p>
          <w:p w14:paraId="3238C8DA" w14:textId="55BAED1C" w:rsidR="009E44CA" w:rsidRPr="00822443" w:rsidRDefault="009E44CA" w:rsidP="009E44CA">
            <w:pPr>
              <w:jc w:val="center"/>
              <w:rPr>
                <w:rFonts w:ascii="Sylfaen" w:hAnsi="Sylfaen"/>
              </w:rPr>
            </w:pPr>
          </w:p>
        </w:tc>
      </w:tr>
      <w:tr w:rsidR="004B369D" w:rsidRPr="00D2360D" w14:paraId="39AF4CC3" w14:textId="77777777" w:rsidTr="00281D64">
        <w:tc>
          <w:tcPr>
            <w:tcW w:w="5626" w:type="dxa"/>
          </w:tcPr>
          <w:p w14:paraId="51AECF6C" w14:textId="22BF53F2" w:rsidR="004B369D" w:rsidRPr="005F634C" w:rsidRDefault="00752DEE" w:rsidP="005F634C">
            <w:pPr>
              <w:rPr>
                <w:rFonts w:ascii="Sylfaen" w:hAnsi="Sylfaen"/>
              </w:rPr>
            </w:pPr>
            <w:r w:rsidRPr="005F634C">
              <w:rPr>
                <w:rFonts w:ascii="Sylfaen" w:hAnsi="Sylfaen"/>
              </w:rPr>
              <w:t>First Informational meeting within the existing working group on social model under the Ministry</w:t>
            </w:r>
            <w:r w:rsidR="004B369D" w:rsidRPr="005F634C">
              <w:rPr>
                <w:rFonts w:ascii="Sylfaen" w:hAnsi="Sylfaen"/>
              </w:rPr>
              <w:t xml:space="preserve"> </w:t>
            </w:r>
          </w:p>
        </w:tc>
        <w:tc>
          <w:tcPr>
            <w:tcW w:w="4151" w:type="dxa"/>
          </w:tcPr>
          <w:p w14:paraId="75A1810B" w14:textId="2BB89A23" w:rsidR="004B369D" w:rsidRDefault="00752DEE" w:rsidP="005F634C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</w:rPr>
            </w:pPr>
            <w:r w:rsidRPr="005F634C">
              <w:rPr>
                <w:rFonts w:ascii="Sylfaen" w:hAnsi="Sylfaen"/>
              </w:rPr>
              <w:t>Update on the recent development to the WG;</w:t>
            </w:r>
          </w:p>
          <w:p w14:paraId="63FDFFC3" w14:textId="0A4B52FB" w:rsidR="00927387" w:rsidRPr="005F634C" w:rsidRDefault="00927387" w:rsidP="005F634C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Introducing a standardized Children’s Functional Assessment Instrument;</w:t>
            </w:r>
          </w:p>
          <w:p w14:paraId="3A583ABA" w14:textId="6C702FBD" w:rsidR="00752DEE" w:rsidRPr="005F634C" w:rsidRDefault="00752DEE" w:rsidP="005F634C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</w:rPr>
            </w:pPr>
            <w:r w:rsidRPr="005F634C">
              <w:rPr>
                <w:rFonts w:ascii="Sylfaen" w:hAnsi="Sylfaen"/>
              </w:rPr>
              <w:t xml:space="preserve">Introducing new ways </w:t>
            </w:r>
            <w:r w:rsidR="009A3477" w:rsidRPr="005F634C">
              <w:rPr>
                <w:rFonts w:ascii="Sylfaen" w:hAnsi="Sylfaen"/>
              </w:rPr>
              <w:t>to engage the disability community</w:t>
            </w:r>
            <w:r w:rsidR="00927387">
              <w:rPr>
                <w:rFonts w:ascii="Sylfaen" w:hAnsi="Sylfaen"/>
              </w:rPr>
              <w:t>.</w:t>
            </w:r>
          </w:p>
        </w:tc>
        <w:tc>
          <w:tcPr>
            <w:tcW w:w="3088" w:type="dxa"/>
            <w:shd w:val="clear" w:color="auto" w:fill="F4B083" w:themeFill="accent2" w:themeFillTint="99"/>
          </w:tcPr>
          <w:p w14:paraId="2230BF09" w14:textId="0A880529" w:rsidR="004B369D" w:rsidRDefault="009A3477" w:rsidP="00D2360D">
            <w:pPr>
              <w:rPr>
                <w:rFonts w:ascii="Sylfaen" w:hAnsi="Sylfaen"/>
                <w:b/>
                <w:bCs/>
                <w:u w:val="single"/>
              </w:rPr>
            </w:pPr>
            <w:r>
              <w:rPr>
                <w:rFonts w:ascii="Sylfaen" w:hAnsi="Sylfaen"/>
              </w:rPr>
              <w:t>First meeting to be h</w:t>
            </w:r>
            <w:r w:rsidR="00DB35AA">
              <w:rPr>
                <w:rFonts w:ascii="Sylfaen" w:hAnsi="Sylfaen"/>
              </w:rPr>
              <w:t>e</w:t>
            </w:r>
            <w:r>
              <w:rPr>
                <w:rFonts w:ascii="Sylfaen" w:hAnsi="Sylfaen"/>
              </w:rPr>
              <w:t xml:space="preserve">ld in </w:t>
            </w:r>
            <w:r w:rsidRPr="009A3477">
              <w:rPr>
                <w:rFonts w:ascii="Sylfaen" w:hAnsi="Sylfaen"/>
                <w:b/>
                <w:bCs/>
                <w:u w:val="single"/>
              </w:rPr>
              <w:t>June</w:t>
            </w:r>
            <w:r w:rsidR="00D744D7">
              <w:rPr>
                <w:rFonts w:ascii="Sylfaen" w:hAnsi="Sylfaen"/>
                <w:b/>
                <w:bCs/>
                <w:u w:val="single"/>
              </w:rPr>
              <w:t xml:space="preserve"> – </w:t>
            </w:r>
          </w:p>
          <w:p w14:paraId="0EAF7370" w14:textId="27F5FFBA" w:rsidR="00D744D7" w:rsidRPr="00D744D7" w:rsidRDefault="00D744D7" w:rsidP="00D744D7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</w:rPr>
            </w:pPr>
            <w:r w:rsidRPr="00D744D7">
              <w:rPr>
                <w:rFonts w:ascii="Sylfaen" w:hAnsi="Sylfaen"/>
              </w:rPr>
              <w:t>Facilitated by the Ministry</w:t>
            </w:r>
          </w:p>
          <w:p w14:paraId="65D1B8E6" w14:textId="3AF5022D" w:rsidR="00D744D7" w:rsidRPr="00D744D7" w:rsidRDefault="00D744D7" w:rsidP="00D744D7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</w:rPr>
            </w:pPr>
            <w:r w:rsidRPr="00D744D7">
              <w:rPr>
                <w:rFonts w:ascii="Sylfaen" w:hAnsi="Sylfaen"/>
              </w:rPr>
              <w:t>Support</w:t>
            </w:r>
            <w:r>
              <w:rPr>
                <w:rFonts w:ascii="Sylfaen" w:hAnsi="Sylfaen"/>
              </w:rPr>
              <w:t>ed</w:t>
            </w:r>
            <w:r w:rsidRPr="00D744D7">
              <w:rPr>
                <w:rFonts w:ascii="Sylfaen" w:hAnsi="Sylfaen"/>
              </w:rPr>
              <w:t xml:space="preserve"> by UNICEF </w:t>
            </w:r>
          </w:p>
        </w:tc>
      </w:tr>
      <w:tr w:rsidR="00D2360D" w:rsidRPr="00D2360D" w14:paraId="35E85384" w14:textId="477E332E" w:rsidTr="00281D64">
        <w:tc>
          <w:tcPr>
            <w:tcW w:w="5626" w:type="dxa"/>
          </w:tcPr>
          <w:p w14:paraId="7A8E087B" w14:textId="245BACF8" w:rsidR="00D2360D" w:rsidRPr="005F634C" w:rsidRDefault="009A3477" w:rsidP="005F634C">
            <w:pPr>
              <w:rPr>
                <w:rFonts w:ascii="Sylfaen" w:hAnsi="Sylfaen"/>
              </w:rPr>
            </w:pPr>
            <w:r w:rsidRPr="005F634C">
              <w:rPr>
                <w:rFonts w:ascii="Sylfaen" w:hAnsi="Sylfaen"/>
              </w:rPr>
              <w:t>Setting up the new mechanism to engage the disability community at large</w:t>
            </w:r>
            <w:r w:rsidR="00BB5594" w:rsidRPr="005F634C">
              <w:rPr>
                <w:rFonts w:ascii="Sylfaen" w:hAnsi="Sylfaen"/>
              </w:rPr>
              <w:t xml:space="preserve"> to ensure</w:t>
            </w:r>
            <w:r w:rsidR="005F634C">
              <w:rPr>
                <w:rFonts w:ascii="Sylfaen" w:hAnsi="Sylfaen"/>
              </w:rPr>
              <w:t xml:space="preserve"> their</w:t>
            </w:r>
            <w:r w:rsidR="00BB5594" w:rsidRPr="005F634C">
              <w:rPr>
                <w:rFonts w:ascii="Sylfaen" w:hAnsi="Sylfaen"/>
              </w:rPr>
              <w:t xml:space="preserve"> higher representation</w:t>
            </w:r>
            <w:r w:rsidR="005F634C">
              <w:rPr>
                <w:rFonts w:ascii="Sylfaen" w:hAnsi="Sylfaen"/>
              </w:rPr>
              <w:t xml:space="preserve">: </w:t>
            </w:r>
            <w:r w:rsidR="00BB5594" w:rsidRPr="00315A99">
              <w:rPr>
                <w:rFonts w:ascii="Sylfaen" w:hAnsi="Sylfaen"/>
                <w:b/>
                <w:bCs/>
                <w:u w:val="single"/>
              </w:rPr>
              <w:t>Council with various thematic groups within</w:t>
            </w:r>
          </w:p>
        </w:tc>
        <w:tc>
          <w:tcPr>
            <w:tcW w:w="4151" w:type="dxa"/>
          </w:tcPr>
          <w:p w14:paraId="3F9926A9" w14:textId="36F0186D" w:rsidR="00D2360D" w:rsidRPr="005F634C" w:rsidRDefault="00BB5594" w:rsidP="005F634C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</w:rPr>
            </w:pPr>
            <w:r w:rsidRPr="005F634C">
              <w:rPr>
                <w:rFonts w:ascii="Sylfaen" w:hAnsi="Sylfaen"/>
              </w:rPr>
              <w:t xml:space="preserve">Creation of the </w:t>
            </w:r>
            <w:proofErr w:type="spellStart"/>
            <w:r w:rsidRPr="005F634C">
              <w:rPr>
                <w:rFonts w:ascii="Sylfaen" w:hAnsi="Sylfaen"/>
              </w:rPr>
              <w:t>ToR</w:t>
            </w:r>
            <w:proofErr w:type="spellEnd"/>
            <w:r w:rsidRPr="005F634C">
              <w:rPr>
                <w:rFonts w:ascii="Sylfaen" w:hAnsi="Sylfaen"/>
              </w:rPr>
              <w:t xml:space="preserve"> of the council and thematic groups </w:t>
            </w:r>
          </w:p>
        </w:tc>
        <w:tc>
          <w:tcPr>
            <w:tcW w:w="3088" w:type="dxa"/>
            <w:shd w:val="clear" w:color="auto" w:fill="F4B083" w:themeFill="accent2" w:themeFillTint="99"/>
          </w:tcPr>
          <w:p w14:paraId="48F31F27" w14:textId="284DC96E" w:rsidR="00D2360D" w:rsidRDefault="009A3477" w:rsidP="00A7339A">
            <w:pPr>
              <w:rPr>
                <w:rFonts w:ascii="Sylfaen" w:hAnsi="Sylfaen"/>
                <w:b/>
                <w:bCs/>
                <w:u w:val="single"/>
              </w:rPr>
            </w:pPr>
            <w:r>
              <w:rPr>
                <w:rFonts w:ascii="Sylfaen" w:hAnsi="Sylfaen"/>
              </w:rPr>
              <w:t xml:space="preserve">TOR to be created in </w:t>
            </w:r>
            <w:r w:rsidRPr="00DB35AA">
              <w:rPr>
                <w:rFonts w:ascii="Sylfaen" w:hAnsi="Sylfaen"/>
                <w:b/>
                <w:bCs/>
                <w:u w:val="single"/>
              </w:rPr>
              <w:t>June.</w:t>
            </w:r>
            <w:r>
              <w:rPr>
                <w:rFonts w:ascii="Sylfaen" w:hAnsi="Sylfaen"/>
              </w:rPr>
              <w:t xml:space="preserve"> First Meeting of the council in </w:t>
            </w:r>
            <w:r w:rsidRPr="00DB35AA">
              <w:rPr>
                <w:rFonts w:ascii="Sylfaen" w:hAnsi="Sylfaen"/>
                <w:b/>
                <w:bCs/>
                <w:u w:val="single"/>
              </w:rPr>
              <w:t>July</w:t>
            </w:r>
            <w:r w:rsidR="00D744D7">
              <w:rPr>
                <w:rFonts w:ascii="Sylfaen" w:hAnsi="Sylfaen"/>
                <w:b/>
                <w:bCs/>
                <w:u w:val="single"/>
              </w:rPr>
              <w:t xml:space="preserve">. </w:t>
            </w:r>
            <w:r w:rsidR="00D744D7" w:rsidRPr="00D744D7">
              <w:rPr>
                <w:rFonts w:ascii="Sylfaen" w:hAnsi="Sylfaen"/>
              </w:rPr>
              <w:t>Meeting</w:t>
            </w:r>
            <w:r w:rsidR="006F318A">
              <w:rPr>
                <w:rFonts w:ascii="Sylfaen" w:hAnsi="Sylfaen"/>
              </w:rPr>
              <w:t>s</w:t>
            </w:r>
            <w:r w:rsidR="00D744D7" w:rsidRPr="00D744D7">
              <w:rPr>
                <w:rFonts w:ascii="Sylfaen" w:hAnsi="Sylfaen"/>
              </w:rPr>
              <w:t xml:space="preserve"> continue throughout the USAID and SDG project.</w:t>
            </w:r>
          </w:p>
          <w:p w14:paraId="31FEF66F" w14:textId="1D0ECACD" w:rsidR="00D744D7" w:rsidRPr="00D744D7" w:rsidRDefault="00D744D7" w:rsidP="00D744D7">
            <w:pPr>
              <w:pStyle w:val="ListParagraph"/>
              <w:numPr>
                <w:ilvl w:val="0"/>
                <w:numId w:val="12"/>
              </w:numPr>
              <w:rPr>
                <w:rFonts w:ascii="Sylfaen" w:hAnsi="Sylfaen"/>
              </w:rPr>
            </w:pPr>
            <w:r w:rsidRPr="00D744D7">
              <w:rPr>
                <w:rFonts w:ascii="Sylfaen" w:hAnsi="Sylfaen"/>
              </w:rPr>
              <w:t>Facilitated by the Ministry</w:t>
            </w:r>
          </w:p>
          <w:p w14:paraId="4F7E3956" w14:textId="04CBAAEA" w:rsidR="00D744D7" w:rsidRPr="00D744D7" w:rsidRDefault="00D744D7" w:rsidP="00D744D7">
            <w:pPr>
              <w:pStyle w:val="ListParagraph"/>
              <w:numPr>
                <w:ilvl w:val="0"/>
                <w:numId w:val="12"/>
              </w:numPr>
              <w:rPr>
                <w:rFonts w:ascii="Sylfaen" w:hAnsi="Sylfaen"/>
              </w:rPr>
            </w:pPr>
            <w:r w:rsidRPr="00D744D7">
              <w:rPr>
                <w:rFonts w:ascii="Sylfaen" w:hAnsi="Sylfaen"/>
              </w:rPr>
              <w:t>Support</w:t>
            </w:r>
            <w:r>
              <w:rPr>
                <w:rFonts w:ascii="Sylfaen" w:hAnsi="Sylfaen"/>
              </w:rPr>
              <w:t>ed</w:t>
            </w:r>
            <w:r w:rsidRPr="00D744D7">
              <w:rPr>
                <w:rFonts w:ascii="Sylfaen" w:hAnsi="Sylfaen"/>
              </w:rPr>
              <w:t xml:space="preserve"> by UNICEF</w:t>
            </w:r>
          </w:p>
        </w:tc>
      </w:tr>
      <w:tr w:rsidR="009E44CA" w:rsidRPr="00D2360D" w14:paraId="11687EC5" w14:textId="386A78FA" w:rsidTr="009E44CA">
        <w:tc>
          <w:tcPr>
            <w:tcW w:w="12865" w:type="dxa"/>
            <w:gridSpan w:val="3"/>
            <w:shd w:val="clear" w:color="auto" w:fill="FFF2CC" w:themeFill="accent4" w:themeFillTint="33"/>
          </w:tcPr>
          <w:p w14:paraId="46BCFEF7" w14:textId="77777777" w:rsidR="009E44CA" w:rsidRDefault="009E44CA" w:rsidP="009E44CA">
            <w:pPr>
              <w:jc w:val="center"/>
              <w:rPr>
                <w:rFonts w:ascii="Sylfaen" w:hAnsi="Sylfaen"/>
                <w:b/>
                <w:bCs/>
              </w:rPr>
            </w:pPr>
          </w:p>
          <w:p w14:paraId="6645F239" w14:textId="45CF8F65" w:rsidR="009E44CA" w:rsidRPr="00620805" w:rsidRDefault="009E44CA" w:rsidP="009E44CA">
            <w:pPr>
              <w:jc w:val="center"/>
              <w:rPr>
                <w:rFonts w:ascii="Sylfaen" w:hAnsi="Sylfaen"/>
                <w:b/>
                <w:bCs/>
                <w:u w:val="single"/>
              </w:rPr>
            </w:pPr>
            <w:r w:rsidRPr="00620805">
              <w:rPr>
                <w:rFonts w:ascii="Sylfaen" w:hAnsi="Sylfaen"/>
                <w:b/>
                <w:bCs/>
                <w:u w:val="single"/>
              </w:rPr>
              <w:t>EPRA- Additional validation of the Children’s Functional Assessment Instrument</w:t>
            </w:r>
          </w:p>
          <w:p w14:paraId="67AFD567" w14:textId="097846EF" w:rsidR="009E44CA" w:rsidRPr="00D2360D" w:rsidRDefault="009E44CA" w:rsidP="00A7339A">
            <w:pPr>
              <w:rPr>
                <w:rFonts w:ascii="Sylfaen" w:hAnsi="Sylfaen"/>
              </w:rPr>
            </w:pPr>
          </w:p>
        </w:tc>
      </w:tr>
      <w:tr w:rsidR="00DB35AA" w:rsidRPr="00D2360D" w14:paraId="7747F987" w14:textId="77777777" w:rsidTr="00281D64">
        <w:tc>
          <w:tcPr>
            <w:tcW w:w="5626" w:type="dxa"/>
          </w:tcPr>
          <w:p w14:paraId="50A4E211" w14:textId="27431C62" w:rsidR="00620805" w:rsidRPr="00476AF7" w:rsidRDefault="00442CBE" w:rsidP="00476AF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Additional validity studies for the Children’s Functional Assessment Instrument </w:t>
            </w:r>
          </w:p>
        </w:tc>
        <w:tc>
          <w:tcPr>
            <w:tcW w:w="4151" w:type="dxa"/>
          </w:tcPr>
          <w:p w14:paraId="60818316" w14:textId="0C6D83DF" w:rsidR="00DB35AA" w:rsidRDefault="00442CBE" w:rsidP="004B369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Agreement has been reached and the validity studies will take place during June-September </w:t>
            </w:r>
          </w:p>
        </w:tc>
        <w:tc>
          <w:tcPr>
            <w:tcW w:w="3088" w:type="dxa"/>
            <w:shd w:val="clear" w:color="auto" w:fill="F4B083" w:themeFill="accent2" w:themeFillTint="99"/>
          </w:tcPr>
          <w:p w14:paraId="638EC5D2" w14:textId="5F53E0C6" w:rsidR="00DB35AA" w:rsidRPr="00DB35AA" w:rsidRDefault="00442CBE" w:rsidP="00A7339A">
            <w:pPr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June - September</w:t>
            </w:r>
            <w:r w:rsidR="00DB35AA">
              <w:rPr>
                <w:rFonts w:ascii="Sylfaen" w:hAnsi="Sylfaen"/>
                <w:b/>
                <w:bCs/>
              </w:rPr>
              <w:t xml:space="preserve"> </w:t>
            </w:r>
          </w:p>
        </w:tc>
      </w:tr>
      <w:tr w:rsidR="00620805" w:rsidRPr="00D2360D" w14:paraId="4D394233" w14:textId="77777777" w:rsidTr="00620805">
        <w:tc>
          <w:tcPr>
            <w:tcW w:w="12865" w:type="dxa"/>
            <w:gridSpan w:val="3"/>
            <w:shd w:val="clear" w:color="auto" w:fill="FFF2CC" w:themeFill="accent4" w:themeFillTint="33"/>
          </w:tcPr>
          <w:p w14:paraId="50343984" w14:textId="77777777" w:rsidR="00620805" w:rsidRDefault="00620805" w:rsidP="00620805">
            <w:pPr>
              <w:jc w:val="center"/>
              <w:rPr>
                <w:rFonts w:ascii="Sylfaen" w:hAnsi="Sylfaen"/>
                <w:b/>
                <w:bCs/>
                <w:u w:val="single"/>
              </w:rPr>
            </w:pPr>
          </w:p>
          <w:p w14:paraId="6ABC63B2" w14:textId="44FAFF22" w:rsidR="00620805" w:rsidRDefault="00620805" w:rsidP="00CF3033">
            <w:pPr>
              <w:jc w:val="center"/>
              <w:rPr>
                <w:rFonts w:ascii="Sylfaen" w:hAnsi="Sylfaen"/>
                <w:b/>
                <w:bCs/>
                <w:u w:val="single"/>
              </w:rPr>
            </w:pPr>
            <w:r w:rsidRPr="00620805">
              <w:rPr>
                <w:rFonts w:ascii="Sylfaen" w:hAnsi="Sylfaen"/>
                <w:b/>
                <w:bCs/>
                <w:u w:val="single"/>
              </w:rPr>
              <w:t>Other Pilot Related issues</w:t>
            </w:r>
          </w:p>
          <w:p w14:paraId="521D685B" w14:textId="476437C5" w:rsidR="00620805" w:rsidRPr="00620805" w:rsidRDefault="00620805" w:rsidP="00620805">
            <w:pPr>
              <w:jc w:val="center"/>
              <w:rPr>
                <w:rFonts w:ascii="Sylfaen" w:hAnsi="Sylfaen"/>
                <w:b/>
                <w:bCs/>
                <w:u w:val="single"/>
              </w:rPr>
            </w:pPr>
          </w:p>
        </w:tc>
      </w:tr>
      <w:tr w:rsidR="00D2360D" w:rsidRPr="00D2360D" w14:paraId="102B57D3" w14:textId="5F9AAE4D" w:rsidTr="00995986">
        <w:trPr>
          <w:trHeight w:val="1009"/>
        </w:trPr>
        <w:tc>
          <w:tcPr>
            <w:tcW w:w="5626" w:type="dxa"/>
          </w:tcPr>
          <w:p w14:paraId="5B406E93" w14:textId="13635F36" w:rsidR="00D2360D" w:rsidRDefault="008742A2" w:rsidP="002824CA">
            <w:pPr>
              <w:pStyle w:val="ListParagraph"/>
              <w:numPr>
                <w:ilvl w:val="0"/>
                <w:numId w:val="7"/>
              </w:numPr>
              <w:rPr>
                <w:rFonts w:ascii="Sylfaen" w:hAnsi="Sylfaen"/>
              </w:rPr>
            </w:pPr>
            <w:r w:rsidRPr="002824CA">
              <w:rPr>
                <w:rFonts w:ascii="Sylfaen" w:hAnsi="Sylfaen"/>
              </w:rPr>
              <w:t xml:space="preserve">“Winner-Loser” analysis, </w:t>
            </w:r>
            <w:r w:rsidR="00D2360D" w:rsidRPr="002824CA">
              <w:rPr>
                <w:rFonts w:ascii="Sylfaen" w:hAnsi="Sylfaen"/>
              </w:rPr>
              <w:t>Cost</w:t>
            </w:r>
            <w:r w:rsidRPr="002824CA">
              <w:rPr>
                <w:rFonts w:ascii="Sylfaen" w:hAnsi="Sylfaen"/>
              </w:rPr>
              <w:t>-benefit</w:t>
            </w:r>
            <w:r w:rsidR="00D2360D" w:rsidRPr="002824CA">
              <w:rPr>
                <w:rFonts w:ascii="Sylfaen" w:hAnsi="Sylfaen"/>
              </w:rPr>
              <w:t xml:space="preserve"> analysis</w:t>
            </w:r>
            <w:r w:rsidRPr="002824CA">
              <w:rPr>
                <w:rFonts w:ascii="Sylfaen" w:hAnsi="Sylfaen"/>
              </w:rPr>
              <w:t>, Final Report of the GASW</w:t>
            </w:r>
          </w:p>
          <w:p w14:paraId="70D400B0" w14:textId="292755A7" w:rsidR="00A6278F" w:rsidRPr="00995986" w:rsidRDefault="002824CA" w:rsidP="00995986">
            <w:pPr>
              <w:pStyle w:val="ListParagraph"/>
              <w:numPr>
                <w:ilvl w:val="0"/>
                <w:numId w:val="7"/>
              </w:num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External analysis of the pilot </w:t>
            </w:r>
            <w:r w:rsidR="006F318A">
              <w:rPr>
                <w:rFonts w:ascii="Sylfaen" w:hAnsi="Sylfaen"/>
              </w:rPr>
              <w:t xml:space="preserve">by an </w:t>
            </w:r>
            <w:r>
              <w:rPr>
                <w:rFonts w:ascii="Sylfaen" w:hAnsi="Sylfaen"/>
              </w:rPr>
              <w:t>International Consultant</w:t>
            </w:r>
            <w:r w:rsidR="00244AD3">
              <w:rPr>
                <w:rFonts w:ascii="Sylfaen" w:hAnsi="Sylfaen"/>
              </w:rPr>
              <w:t xml:space="preserve"> (Under the </w:t>
            </w:r>
            <w:r>
              <w:rPr>
                <w:rFonts w:ascii="Sylfaen" w:hAnsi="Sylfaen"/>
              </w:rPr>
              <w:t>SDG project</w:t>
            </w:r>
            <w:r w:rsidR="00244AD3">
              <w:rPr>
                <w:rFonts w:ascii="Sylfaen" w:hAnsi="Sylfaen"/>
              </w:rPr>
              <w:t>)</w:t>
            </w:r>
          </w:p>
        </w:tc>
        <w:tc>
          <w:tcPr>
            <w:tcW w:w="4151" w:type="dxa"/>
          </w:tcPr>
          <w:p w14:paraId="6E7C04E9" w14:textId="009706E2" w:rsidR="00970150" w:rsidRDefault="002824CA" w:rsidP="004B369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Internal and External </w:t>
            </w:r>
            <w:r w:rsidR="00970150">
              <w:rPr>
                <w:rFonts w:ascii="Sylfaen" w:hAnsi="Sylfaen"/>
              </w:rPr>
              <w:t>Analysis of the pilot results in relation to institutionalization of the model</w:t>
            </w:r>
            <w:r>
              <w:rPr>
                <w:rFonts w:ascii="Sylfaen" w:hAnsi="Sylfaen"/>
              </w:rPr>
              <w:t>;</w:t>
            </w:r>
          </w:p>
          <w:p w14:paraId="74F16969" w14:textId="199E71AF" w:rsidR="002824CA" w:rsidRPr="00D2360D" w:rsidRDefault="002824CA" w:rsidP="004B369D">
            <w:pPr>
              <w:rPr>
                <w:rFonts w:ascii="Sylfaen" w:hAnsi="Sylfaen"/>
              </w:rPr>
            </w:pPr>
          </w:p>
        </w:tc>
        <w:tc>
          <w:tcPr>
            <w:tcW w:w="3088" w:type="dxa"/>
          </w:tcPr>
          <w:p w14:paraId="4C1DB0AA" w14:textId="67269FB8" w:rsidR="00D2360D" w:rsidRPr="003C52E7" w:rsidRDefault="008742A2" w:rsidP="00A7339A">
            <w:pPr>
              <w:rPr>
                <w:rFonts w:ascii="Sylfaen" w:hAnsi="Sylfaen"/>
                <w:b/>
                <w:bCs/>
              </w:rPr>
            </w:pPr>
            <w:r w:rsidRPr="003C52E7">
              <w:rPr>
                <w:rFonts w:ascii="Sylfaen" w:hAnsi="Sylfaen"/>
                <w:b/>
                <w:bCs/>
              </w:rPr>
              <w:t>June-</w:t>
            </w:r>
            <w:r w:rsidR="00FC0476">
              <w:rPr>
                <w:rFonts w:ascii="Sylfaen" w:hAnsi="Sylfaen"/>
                <w:b/>
                <w:bCs/>
              </w:rPr>
              <w:t>August</w:t>
            </w:r>
          </w:p>
        </w:tc>
      </w:tr>
      <w:tr w:rsidR="00D2360D" w:rsidRPr="00D2360D" w14:paraId="2C31B347" w14:textId="2A0F4ACB" w:rsidTr="00A6278F">
        <w:tc>
          <w:tcPr>
            <w:tcW w:w="5626" w:type="dxa"/>
            <w:shd w:val="clear" w:color="auto" w:fill="auto"/>
          </w:tcPr>
          <w:p w14:paraId="69D5051A" w14:textId="319B205E" w:rsidR="00D2360D" w:rsidRPr="00995986" w:rsidRDefault="00A52723" w:rsidP="00995986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</w:rPr>
            </w:pPr>
            <w:r w:rsidRPr="00995986">
              <w:rPr>
                <w:rFonts w:ascii="Sylfaen" w:hAnsi="Sylfaen"/>
              </w:rPr>
              <w:lastRenderedPageBreak/>
              <w:t>Discussions on merging existing electronic application and database with the Ministry’s data systems</w:t>
            </w:r>
            <w:r w:rsidR="00244AD3">
              <w:rPr>
                <w:rFonts w:ascii="Sylfaen" w:hAnsi="Sylfaen"/>
              </w:rPr>
              <w:t xml:space="preserve"> (Under the SDG project)</w:t>
            </w:r>
          </w:p>
        </w:tc>
        <w:tc>
          <w:tcPr>
            <w:tcW w:w="4151" w:type="dxa"/>
            <w:shd w:val="clear" w:color="auto" w:fill="auto"/>
          </w:tcPr>
          <w:p w14:paraId="1BA874C5" w14:textId="77777777" w:rsidR="00D2360D" w:rsidRPr="00A52723" w:rsidRDefault="00A52723" w:rsidP="00A52723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</w:rPr>
            </w:pPr>
            <w:r w:rsidRPr="00A52723">
              <w:rPr>
                <w:rFonts w:ascii="Sylfaen" w:hAnsi="Sylfaen"/>
              </w:rPr>
              <w:t>Transitioning from Application to the Web settings</w:t>
            </w:r>
          </w:p>
          <w:p w14:paraId="1AD94CA3" w14:textId="5B8E8997" w:rsidR="00A52723" w:rsidRPr="00A52723" w:rsidRDefault="00A52723" w:rsidP="00A52723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</w:rPr>
            </w:pPr>
            <w:r w:rsidRPr="00A52723">
              <w:rPr>
                <w:rFonts w:ascii="Sylfaen" w:hAnsi="Sylfaen"/>
              </w:rPr>
              <w:t>Merging pilot data with the Ministry’s data</w:t>
            </w:r>
          </w:p>
        </w:tc>
        <w:tc>
          <w:tcPr>
            <w:tcW w:w="3088" w:type="dxa"/>
            <w:shd w:val="clear" w:color="auto" w:fill="auto"/>
          </w:tcPr>
          <w:p w14:paraId="27B509D7" w14:textId="789701C0" w:rsidR="00D2360D" w:rsidRPr="00A52723" w:rsidRDefault="000126BB" w:rsidP="00D2360D">
            <w:pPr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</w:rPr>
              <w:t>Initial Meeting</w:t>
            </w:r>
            <w:r w:rsidR="00F10B57">
              <w:rPr>
                <w:rFonts w:ascii="Sylfaen" w:hAnsi="Sylfaen"/>
              </w:rPr>
              <w:t>s</w:t>
            </w:r>
            <w:r w:rsidR="00860DE4">
              <w:rPr>
                <w:rFonts w:ascii="Sylfaen" w:hAnsi="Sylfaen"/>
              </w:rPr>
              <w:t>/discussions</w:t>
            </w:r>
            <w:r>
              <w:rPr>
                <w:rFonts w:ascii="Sylfaen" w:hAnsi="Sylfaen"/>
              </w:rPr>
              <w:t xml:space="preserve"> to be hel</w:t>
            </w:r>
            <w:r w:rsidR="00F10B57">
              <w:rPr>
                <w:rFonts w:ascii="Sylfaen" w:hAnsi="Sylfaen"/>
              </w:rPr>
              <w:t>d</w:t>
            </w:r>
            <w:r>
              <w:rPr>
                <w:rFonts w:ascii="Sylfaen" w:hAnsi="Sylfaen"/>
              </w:rPr>
              <w:t xml:space="preserve"> in </w:t>
            </w:r>
            <w:r w:rsidRPr="000126BB">
              <w:rPr>
                <w:rFonts w:ascii="Sylfaen" w:hAnsi="Sylfaen"/>
                <w:b/>
                <w:bCs/>
                <w:u w:val="single"/>
              </w:rPr>
              <w:t>Ju</w:t>
            </w:r>
            <w:r w:rsidR="00315A99">
              <w:rPr>
                <w:rFonts w:ascii="Sylfaen" w:hAnsi="Sylfaen"/>
                <w:b/>
                <w:bCs/>
                <w:u w:val="single"/>
              </w:rPr>
              <w:t>ly</w:t>
            </w:r>
          </w:p>
        </w:tc>
      </w:tr>
      <w:tr w:rsidR="008742A2" w:rsidRPr="00D2360D" w14:paraId="67CEF02B" w14:textId="77777777" w:rsidTr="001C7F45">
        <w:tc>
          <w:tcPr>
            <w:tcW w:w="12865" w:type="dxa"/>
            <w:gridSpan w:val="3"/>
            <w:shd w:val="clear" w:color="auto" w:fill="FFD966" w:themeFill="accent4" w:themeFillTint="99"/>
          </w:tcPr>
          <w:p w14:paraId="7D029361" w14:textId="77777777" w:rsidR="008742A2" w:rsidRDefault="008742A2" w:rsidP="008742A2">
            <w:pPr>
              <w:ind w:left="360"/>
              <w:jc w:val="center"/>
              <w:rPr>
                <w:rFonts w:ascii="Sylfaen" w:hAnsi="Sylfaen"/>
                <w:b/>
                <w:bCs/>
              </w:rPr>
            </w:pPr>
          </w:p>
          <w:p w14:paraId="4226D1A6" w14:textId="77777777" w:rsidR="008742A2" w:rsidRDefault="008742A2" w:rsidP="008742A2">
            <w:pPr>
              <w:ind w:left="360"/>
              <w:jc w:val="center"/>
              <w:rPr>
                <w:rFonts w:ascii="Sylfaen" w:hAnsi="Sylfaen"/>
                <w:b/>
                <w:bCs/>
              </w:rPr>
            </w:pPr>
            <w:r w:rsidRPr="00C84B31">
              <w:rPr>
                <w:rFonts w:ascii="Sylfaen" w:hAnsi="Sylfaen"/>
                <w:b/>
                <w:bCs/>
              </w:rPr>
              <w:t>SDG project</w:t>
            </w:r>
          </w:p>
          <w:p w14:paraId="4926927F" w14:textId="793FEC5B" w:rsidR="008742A2" w:rsidRDefault="00024D9B" w:rsidP="008742A2">
            <w:pPr>
              <w:ind w:left="36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Rollout</w:t>
            </w:r>
          </w:p>
        </w:tc>
      </w:tr>
      <w:tr w:rsidR="0076467E" w:rsidRPr="00D2360D" w14:paraId="4744AA2B" w14:textId="77777777" w:rsidTr="00281D64">
        <w:tc>
          <w:tcPr>
            <w:tcW w:w="5626" w:type="dxa"/>
            <w:vAlign w:val="center"/>
          </w:tcPr>
          <w:p w14:paraId="04DA044C" w14:textId="0EC85DF2" w:rsidR="0076467E" w:rsidRPr="00295C27" w:rsidRDefault="00D744D7" w:rsidP="0045299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L</w:t>
            </w:r>
            <w:r w:rsidR="0076467E" w:rsidRPr="00C84B31">
              <w:rPr>
                <w:rFonts w:ascii="Sylfaen" w:hAnsi="Sylfaen"/>
              </w:rPr>
              <w:t xml:space="preserve">egislative changes to ensure institutionalization of a </w:t>
            </w:r>
            <w:r w:rsidR="00DC4682">
              <w:rPr>
                <w:rFonts w:ascii="Sylfaen" w:hAnsi="Sylfaen"/>
              </w:rPr>
              <w:t>social model of disability assessment and status determination system</w:t>
            </w:r>
          </w:p>
        </w:tc>
        <w:tc>
          <w:tcPr>
            <w:tcW w:w="4151" w:type="dxa"/>
          </w:tcPr>
          <w:p w14:paraId="3AE3955A" w14:textId="2C724198" w:rsidR="0076467E" w:rsidRDefault="00452992" w:rsidP="0076467E">
            <w:pPr>
              <w:ind w:left="36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Revisions and changes within the law on social-medical expertise – When to start working on the amendment of the law?</w:t>
            </w:r>
          </w:p>
        </w:tc>
        <w:tc>
          <w:tcPr>
            <w:tcW w:w="3088" w:type="dxa"/>
            <w:shd w:val="clear" w:color="auto" w:fill="F4B083" w:themeFill="accent2" w:themeFillTint="99"/>
          </w:tcPr>
          <w:p w14:paraId="47E56AF2" w14:textId="62B59203" w:rsidR="0076467E" w:rsidRPr="00315A99" w:rsidRDefault="000F4EBA" w:rsidP="0076467E">
            <w:pPr>
              <w:ind w:left="360"/>
              <w:rPr>
                <w:rFonts w:ascii="Sylfaen" w:hAnsi="Sylfaen"/>
                <w:b/>
                <w:bCs/>
                <w:u w:val="single"/>
              </w:rPr>
            </w:pPr>
            <w:r>
              <w:rPr>
                <w:rFonts w:ascii="Sylfaen" w:hAnsi="Sylfaen"/>
                <w:b/>
                <w:bCs/>
                <w:u w:val="single"/>
              </w:rPr>
              <w:t>TBD</w:t>
            </w:r>
            <w:r w:rsidR="00024D9B" w:rsidRPr="00315A99">
              <w:rPr>
                <w:rFonts w:ascii="Sylfaen" w:hAnsi="Sylfaen"/>
                <w:b/>
                <w:bCs/>
                <w:u w:val="single"/>
              </w:rPr>
              <w:t xml:space="preserve"> </w:t>
            </w:r>
          </w:p>
        </w:tc>
      </w:tr>
      <w:tr w:rsidR="0076467E" w:rsidRPr="00D2360D" w14:paraId="29A24E49" w14:textId="77777777" w:rsidTr="00281D64">
        <w:tc>
          <w:tcPr>
            <w:tcW w:w="5626" w:type="dxa"/>
            <w:vAlign w:val="center"/>
          </w:tcPr>
          <w:p w14:paraId="48C3F4A0" w14:textId="4DB4910E" w:rsidR="0076467E" w:rsidRPr="00C84B31" w:rsidRDefault="0076467E" w:rsidP="00452992">
            <w:pPr>
              <w:jc w:val="center"/>
              <w:rPr>
                <w:rFonts w:ascii="Sylfaen" w:hAnsi="Sylfaen"/>
              </w:rPr>
            </w:pPr>
            <w:r w:rsidRPr="00295C27">
              <w:rPr>
                <w:rFonts w:ascii="Sylfaen" w:hAnsi="Sylfaen"/>
              </w:rPr>
              <w:t>Identification of a second region for testing of disability status determination system</w:t>
            </w:r>
            <w:r w:rsidR="00024D9B">
              <w:rPr>
                <w:rFonts w:ascii="Sylfaen" w:hAnsi="Sylfaen"/>
              </w:rPr>
              <w:t xml:space="preserve"> </w:t>
            </w:r>
            <w:r w:rsidR="00452992">
              <w:rPr>
                <w:rFonts w:ascii="Sylfaen" w:hAnsi="Sylfaen"/>
              </w:rPr>
              <w:t>– selection</w:t>
            </w:r>
            <w:r w:rsidR="00024D9B">
              <w:rPr>
                <w:rFonts w:ascii="Sylfaen" w:hAnsi="Sylfaen"/>
              </w:rPr>
              <w:t xml:space="preserve"> criteria </w:t>
            </w:r>
            <w:r w:rsidR="00452992">
              <w:rPr>
                <w:rFonts w:ascii="Sylfaen" w:hAnsi="Sylfaen"/>
              </w:rPr>
              <w:t>and a context of the activity.</w:t>
            </w:r>
          </w:p>
        </w:tc>
        <w:tc>
          <w:tcPr>
            <w:tcW w:w="4151" w:type="dxa"/>
          </w:tcPr>
          <w:p w14:paraId="2927324C" w14:textId="183E24D6" w:rsidR="0076467E" w:rsidRPr="00024D9B" w:rsidRDefault="00024D9B" w:rsidP="00024D9B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</w:rPr>
            </w:pPr>
            <w:r w:rsidRPr="00024D9B">
              <w:rPr>
                <w:rFonts w:ascii="Sylfaen" w:hAnsi="Sylfaen"/>
              </w:rPr>
              <w:t>Which region/s</w:t>
            </w:r>
          </w:p>
          <w:p w14:paraId="2317E369" w14:textId="38F8757E" w:rsidR="00024D9B" w:rsidRDefault="00024D9B" w:rsidP="00024D9B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</w:rPr>
            </w:pPr>
            <w:r w:rsidRPr="00024D9B">
              <w:rPr>
                <w:rFonts w:ascii="Sylfaen" w:hAnsi="Sylfaen"/>
              </w:rPr>
              <w:t>Which groups</w:t>
            </w:r>
          </w:p>
          <w:p w14:paraId="2EC041EF" w14:textId="4F902C34" w:rsidR="00927387" w:rsidRPr="00024D9B" w:rsidRDefault="00927387" w:rsidP="00024D9B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Which medical facilities (</w:t>
            </w:r>
            <w:proofErr w:type="spellStart"/>
            <w:r>
              <w:rPr>
                <w:rFonts w:ascii="Sylfaen" w:hAnsi="Sylfaen"/>
              </w:rPr>
              <w:t>psyco</w:t>
            </w:r>
            <w:proofErr w:type="spellEnd"/>
            <w:r>
              <w:rPr>
                <w:rFonts w:ascii="Sylfaen" w:hAnsi="Sylfaen"/>
              </w:rPr>
              <w:t>-neurological facility to be included)</w:t>
            </w:r>
          </w:p>
          <w:p w14:paraId="19DE9DCF" w14:textId="3DDEB698" w:rsidR="00024D9B" w:rsidRDefault="00927387" w:rsidP="00024D9B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Other criteria</w:t>
            </w:r>
          </w:p>
          <w:p w14:paraId="1068CCCC" w14:textId="0DD4FE43" w:rsidR="00024D9B" w:rsidRPr="00024D9B" w:rsidRDefault="00024D9B" w:rsidP="00024D9B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Sustainability – still a pilot or part of the official rollout? </w:t>
            </w:r>
          </w:p>
          <w:p w14:paraId="208C8767" w14:textId="1E540F60" w:rsidR="00024D9B" w:rsidRDefault="00024D9B" w:rsidP="0076467E">
            <w:pPr>
              <w:ind w:left="360"/>
              <w:rPr>
                <w:rFonts w:ascii="Sylfaen" w:hAnsi="Sylfaen"/>
              </w:rPr>
            </w:pPr>
          </w:p>
        </w:tc>
        <w:tc>
          <w:tcPr>
            <w:tcW w:w="3088" w:type="dxa"/>
            <w:shd w:val="clear" w:color="auto" w:fill="F4B083" w:themeFill="accent2" w:themeFillTint="99"/>
          </w:tcPr>
          <w:p w14:paraId="4A3335C3" w14:textId="4810BBA2" w:rsidR="0076467E" w:rsidRPr="00315A99" w:rsidRDefault="000F4EBA" w:rsidP="0076467E">
            <w:pPr>
              <w:ind w:left="360"/>
              <w:rPr>
                <w:rFonts w:ascii="Sylfaen" w:hAnsi="Sylfaen"/>
                <w:b/>
                <w:bCs/>
                <w:u w:val="single"/>
              </w:rPr>
            </w:pPr>
            <w:r>
              <w:rPr>
                <w:rFonts w:ascii="Sylfaen" w:hAnsi="Sylfaen"/>
                <w:b/>
                <w:bCs/>
                <w:u w:val="single"/>
              </w:rPr>
              <w:t>TBD</w:t>
            </w:r>
          </w:p>
        </w:tc>
      </w:tr>
      <w:tr w:rsidR="00452992" w:rsidRPr="00D2360D" w14:paraId="1ACF16A7" w14:textId="77777777" w:rsidTr="00452992">
        <w:tc>
          <w:tcPr>
            <w:tcW w:w="5626" w:type="dxa"/>
            <w:shd w:val="clear" w:color="auto" w:fill="auto"/>
          </w:tcPr>
          <w:p w14:paraId="4E617D1A" w14:textId="232DB32F" w:rsidR="00452992" w:rsidRPr="00295C27" w:rsidRDefault="00452992" w:rsidP="0045299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Ca</w:t>
            </w:r>
            <w:r w:rsidRPr="00295C27">
              <w:rPr>
                <w:rFonts w:ascii="Sylfaen" w:hAnsi="Sylfaen"/>
              </w:rPr>
              <w:t>pacity development and institutionalization of the supervision and inspection systems</w:t>
            </w:r>
            <w:r>
              <w:rPr>
                <w:rFonts w:ascii="Sylfaen" w:hAnsi="Sylfaen"/>
              </w:rPr>
              <w:t xml:space="preserve"> of the NEW disability assessment system</w:t>
            </w:r>
          </w:p>
        </w:tc>
        <w:tc>
          <w:tcPr>
            <w:tcW w:w="4151" w:type="dxa"/>
            <w:shd w:val="clear" w:color="auto" w:fill="auto"/>
          </w:tcPr>
          <w:p w14:paraId="49B57F7C" w14:textId="4C877B7F" w:rsidR="00452992" w:rsidRPr="00452992" w:rsidRDefault="00452992" w:rsidP="00452992">
            <w:pPr>
              <w:pStyle w:val="ListParagraph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452992">
              <w:rPr>
                <w:rFonts w:ascii="Sylfaen" w:hAnsi="Sylfaen"/>
              </w:rPr>
              <w:t xml:space="preserve">Work with </w:t>
            </w:r>
            <w:r w:rsidR="0084131F">
              <w:rPr>
                <w:rFonts w:ascii="Sylfaen" w:hAnsi="Sylfaen"/>
              </w:rPr>
              <w:t xml:space="preserve">the </w:t>
            </w:r>
            <w:r w:rsidRPr="00452992">
              <w:rPr>
                <w:rFonts w:ascii="Sylfaen" w:hAnsi="Sylfaen"/>
              </w:rPr>
              <w:t>Medical Care Agency under the ministry</w:t>
            </w:r>
          </w:p>
          <w:p w14:paraId="0D093241" w14:textId="52E8A37E" w:rsidR="00452992" w:rsidRPr="00452992" w:rsidRDefault="00452992" w:rsidP="00452992">
            <w:pPr>
              <w:pStyle w:val="ListParagraph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452992">
              <w:rPr>
                <w:rFonts w:ascii="Sylfaen" w:hAnsi="Sylfaen"/>
              </w:rPr>
              <w:t xml:space="preserve">External supervision opportunities </w:t>
            </w:r>
          </w:p>
        </w:tc>
        <w:tc>
          <w:tcPr>
            <w:tcW w:w="3088" w:type="dxa"/>
            <w:shd w:val="clear" w:color="auto" w:fill="auto"/>
          </w:tcPr>
          <w:p w14:paraId="34D998FE" w14:textId="341F89DB" w:rsidR="00452992" w:rsidRDefault="0084131F" w:rsidP="00452992">
            <w:pPr>
              <w:ind w:left="36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Initial discussions to star</w:t>
            </w:r>
            <w:r w:rsidR="006F318A">
              <w:rPr>
                <w:rFonts w:ascii="Sylfaen" w:hAnsi="Sylfaen"/>
              </w:rPr>
              <w:t>t</w:t>
            </w:r>
            <w:r>
              <w:rPr>
                <w:rFonts w:ascii="Sylfaen" w:hAnsi="Sylfaen"/>
              </w:rPr>
              <w:t xml:space="preserve"> in </w:t>
            </w:r>
            <w:r w:rsidRPr="0084131F">
              <w:rPr>
                <w:rFonts w:ascii="Sylfaen" w:hAnsi="Sylfaen"/>
                <w:b/>
                <w:bCs/>
                <w:u w:val="single"/>
              </w:rPr>
              <w:t>J</w:t>
            </w:r>
            <w:r w:rsidR="00927387">
              <w:rPr>
                <w:rFonts w:ascii="Sylfaen" w:hAnsi="Sylfaen"/>
                <w:b/>
                <w:bCs/>
                <w:u w:val="single"/>
              </w:rPr>
              <w:t>uly</w:t>
            </w:r>
          </w:p>
        </w:tc>
      </w:tr>
      <w:tr w:rsidR="00452992" w:rsidRPr="00D2360D" w14:paraId="74AB1A37" w14:textId="77777777" w:rsidTr="00452992">
        <w:tc>
          <w:tcPr>
            <w:tcW w:w="5626" w:type="dxa"/>
            <w:shd w:val="clear" w:color="auto" w:fill="auto"/>
          </w:tcPr>
          <w:p w14:paraId="2D090F30" w14:textId="35DD2C3B" w:rsidR="00452992" w:rsidRPr="00C84B31" w:rsidRDefault="00452992" w:rsidP="0045299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Identification </w:t>
            </w:r>
            <w:r w:rsidRPr="00295C27">
              <w:rPr>
                <w:rFonts w:ascii="Sylfaen" w:hAnsi="Sylfaen"/>
              </w:rPr>
              <w:t>of relevant educational institutions, development of curriculum</w:t>
            </w:r>
            <w:r>
              <w:rPr>
                <w:rFonts w:ascii="Sylfaen" w:hAnsi="Sylfaen"/>
              </w:rPr>
              <w:t xml:space="preserve"> to ensure sustainability of </w:t>
            </w:r>
            <w:r w:rsidR="00315A99">
              <w:rPr>
                <w:rFonts w:ascii="Sylfaen" w:hAnsi="Sylfaen"/>
              </w:rPr>
              <w:t xml:space="preserve">capacity building of </w:t>
            </w:r>
            <w:r>
              <w:rPr>
                <w:rFonts w:ascii="Sylfaen" w:hAnsi="Sylfaen"/>
              </w:rPr>
              <w:t xml:space="preserve">frontline professionals of the disability assessment </w:t>
            </w:r>
          </w:p>
        </w:tc>
        <w:tc>
          <w:tcPr>
            <w:tcW w:w="4151" w:type="dxa"/>
            <w:shd w:val="clear" w:color="auto" w:fill="auto"/>
          </w:tcPr>
          <w:p w14:paraId="50DF788A" w14:textId="77777777" w:rsidR="00452992" w:rsidRPr="00452992" w:rsidRDefault="00452992" w:rsidP="00452992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</w:rPr>
            </w:pPr>
            <w:r w:rsidRPr="00452992">
              <w:rPr>
                <w:rFonts w:ascii="Sylfaen" w:hAnsi="Sylfaen"/>
              </w:rPr>
              <w:t xml:space="preserve">Mapping of educational institutions </w:t>
            </w:r>
          </w:p>
          <w:p w14:paraId="4F9863D4" w14:textId="18AF4726" w:rsidR="00452992" w:rsidRPr="00452992" w:rsidRDefault="00452992" w:rsidP="00452992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</w:rPr>
            </w:pPr>
            <w:r w:rsidRPr="00452992">
              <w:rPr>
                <w:rFonts w:ascii="Sylfaen" w:hAnsi="Sylfaen"/>
              </w:rPr>
              <w:t xml:space="preserve">Development of Curriculum/Certification </w:t>
            </w:r>
            <w:proofErr w:type="spellStart"/>
            <w:r w:rsidRPr="00452992">
              <w:rPr>
                <w:rFonts w:ascii="Sylfaen" w:hAnsi="Sylfaen"/>
              </w:rPr>
              <w:t>programme</w:t>
            </w:r>
            <w:proofErr w:type="spellEnd"/>
            <w:r w:rsidRPr="00452992">
              <w:rPr>
                <w:rFonts w:ascii="Sylfaen" w:hAnsi="Sylfaen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</w:tcPr>
          <w:p w14:paraId="11E96D89" w14:textId="208A30F4" w:rsidR="00452992" w:rsidRDefault="00452992" w:rsidP="00452992">
            <w:pPr>
              <w:ind w:left="36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June </w:t>
            </w:r>
            <w:r w:rsidR="00315A99">
              <w:rPr>
                <w:rFonts w:ascii="Sylfaen" w:hAnsi="Sylfaen"/>
              </w:rPr>
              <w:t>–</w:t>
            </w:r>
            <w:r>
              <w:rPr>
                <w:rFonts w:ascii="Sylfaen" w:hAnsi="Sylfaen"/>
              </w:rPr>
              <w:t xml:space="preserve"> September</w:t>
            </w:r>
          </w:p>
          <w:p w14:paraId="243A891E" w14:textId="7895AFE6" w:rsidR="00315A99" w:rsidRPr="00315A99" w:rsidRDefault="00315A99" w:rsidP="00452992">
            <w:pPr>
              <w:ind w:left="360"/>
              <w:rPr>
                <w:rFonts w:ascii="Sylfaen" w:hAnsi="Sylfaen"/>
                <w:b/>
                <w:bCs/>
                <w:color w:val="FF0000"/>
              </w:rPr>
            </w:pPr>
          </w:p>
        </w:tc>
      </w:tr>
    </w:tbl>
    <w:p w14:paraId="5080C311" w14:textId="77777777" w:rsidR="00295C27" w:rsidRPr="00D2360D" w:rsidRDefault="00295C27" w:rsidP="00D2360D">
      <w:pPr>
        <w:pStyle w:val="ListParagraph"/>
        <w:ind w:left="0"/>
        <w:rPr>
          <w:rFonts w:ascii="Sylfaen" w:hAnsi="Sylfaen"/>
        </w:rPr>
      </w:pPr>
    </w:p>
    <w:sectPr w:rsidR="00295C27" w:rsidRPr="00D2360D" w:rsidSect="00CF303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B6630"/>
    <w:multiLevelType w:val="hybridMultilevel"/>
    <w:tmpl w:val="051EA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D2A2B"/>
    <w:multiLevelType w:val="hybridMultilevel"/>
    <w:tmpl w:val="DD92A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496E85"/>
    <w:multiLevelType w:val="hybridMultilevel"/>
    <w:tmpl w:val="4C84ED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0B11E3"/>
    <w:multiLevelType w:val="hybridMultilevel"/>
    <w:tmpl w:val="D29AF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D6169"/>
    <w:multiLevelType w:val="hybridMultilevel"/>
    <w:tmpl w:val="AEC8C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BE547E"/>
    <w:multiLevelType w:val="hybridMultilevel"/>
    <w:tmpl w:val="46D82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27A0F"/>
    <w:multiLevelType w:val="hybridMultilevel"/>
    <w:tmpl w:val="A71E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5264E"/>
    <w:multiLevelType w:val="hybridMultilevel"/>
    <w:tmpl w:val="31B8CF6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526DBD"/>
    <w:multiLevelType w:val="hybridMultilevel"/>
    <w:tmpl w:val="74D449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9C46E0"/>
    <w:multiLevelType w:val="hybridMultilevel"/>
    <w:tmpl w:val="AA7A9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66100"/>
    <w:multiLevelType w:val="hybridMultilevel"/>
    <w:tmpl w:val="2746F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C59F7"/>
    <w:multiLevelType w:val="hybridMultilevel"/>
    <w:tmpl w:val="359E7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8397B"/>
    <w:multiLevelType w:val="hybridMultilevel"/>
    <w:tmpl w:val="B79AF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5"/>
  </w:num>
  <w:num w:numId="5">
    <w:abstractNumId w:val="3"/>
  </w:num>
  <w:num w:numId="6">
    <w:abstractNumId w:val="11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0D"/>
    <w:rsid w:val="000126BB"/>
    <w:rsid w:val="00024D9B"/>
    <w:rsid w:val="000628C8"/>
    <w:rsid w:val="000D72B3"/>
    <w:rsid w:val="000F4EBA"/>
    <w:rsid w:val="00244AD3"/>
    <w:rsid w:val="0026758D"/>
    <w:rsid w:val="00281D64"/>
    <w:rsid w:val="002824CA"/>
    <w:rsid w:val="00295C27"/>
    <w:rsid w:val="002E30A5"/>
    <w:rsid w:val="00315A99"/>
    <w:rsid w:val="0037272B"/>
    <w:rsid w:val="003C52E7"/>
    <w:rsid w:val="00442CBE"/>
    <w:rsid w:val="00452992"/>
    <w:rsid w:val="00476AF7"/>
    <w:rsid w:val="004B369D"/>
    <w:rsid w:val="004C1B20"/>
    <w:rsid w:val="005F634C"/>
    <w:rsid w:val="00620805"/>
    <w:rsid w:val="006F318A"/>
    <w:rsid w:val="00752DEE"/>
    <w:rsid w:val="00760421"/>
    <w:rsid w:val="0076467E"/>
    <w:rsid w:val="007F503A"/>
    <w:rsid w:val="00822443"/>
    <w:rsid w:val="0084131F"/>
    <w:rsid w:val="00860DE4"/>
    <w:rsid w:val="008742A2"/>
    <w:rsid w:val="008D503D"/>
    <w:rsid w:val="009231CB"/>
    <w:rsid w:val="00927387"/>
    <w:rsid w:val="00970150"/>
    <w:rsid w:val="00995986"/>
    <w:rsid w:val="009A3477"/>
    <w:rsid w:val="009E03AD"/>
    <w:rsid w:val="009E44CA"/>
    <w:rsid w:val="009F035D"/>
    <w:rsid w:val="00A52723"/>
    <w:rsid w:val="00A6278F"/>
    <w:rsid w:val="00A7339A"/>
    <w:rsid w:val="00A87ADF"/>
    <w:rsid w:val="00AC1361"/>
    <w:rsid w:val="00BB5594"/>
    <w:rsid w:val="00C84B31"/>
    <w:rsid w:val="00CF3033"/>
    <w:rsid w:val="00D2360D"/>
    <w:rsid w:val="00D744D7"/>
    <w:rsid w:val="00DB35AA"/>
    <w:rsid w:val="00DC4682"/>
    <w:rsid w:val="00E879C0"/>
    <w:rsid w:val="00F10B57"/>
    <w:rsid w:val="00FC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DB4D"/>
  <w15:chartTrackingRefBased/>
  <w15:docId w15:val="{3A5B86D8-8EC9-451D-98B4-02DFB9B4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60D"/>
    <w:pPr>
      <w:ind w:left="720"/>
      <w:contextualSpacing/>
    </w:pPr>
  </w:style>
  <w:style w:type="table" w:styleId="TableGrid">
    <w:name w:val="Table Grid"/>
    <w:basedOn w:val="TableNormal"/>
    <w:uiPriority w:val="39"/>
    <w:rsid w:val="00D23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03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03D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9E03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1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Melikadze</dc:creator>
  <cp:keywords/>
  <dc:description/>
  <cp:lastModifiedBy>Tinatin Tsertsvadze</cp:lastModifiedBy>
  <cp:revision>48</cp:revision>
  <dcterms:created xsi:type="dcterms:W3CDTF">2020-03-25T13:14:00Z</dcterms:created>
  <dcterms:modified xsi:type="dcterms:W3CDTF">2020-06-03T07:43:00Z</dcterms:modified>
</cp:coreProperties>
</file>